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  <w:bookmarkStart w:id="0" w:name="_GoBack"/>
      <w:bookmarkEnd w:id="0"/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0B6821A8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095AA6" w:rsidRPr="00095AA6">
        <w:rPr>
          <w:lang w:eastAsia="fr-FR"/>
        </w:rPr>
        <w:t>1</w:t>
      </w:r>
      <w:r w:rsidR="00095AA6" w:rsidRPr="00095AA6">
        <w:rPr>
          <w:vertAlign w:val="superscript"/>
          <w:lang w:eastAsia="fr-FR"/>
        </w:rPr>
        <w:t>er</w:t>
      </w:r>
      <w:r w:rsidR="00095AA6" w:rsidRPr="00095AA6">
        <w:rPr>
          <w:lang w:eastAsia="fr-FR"/>
        </w:rPr>
        <w:t xml:space="preserve"> janvier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THIAM</w:t>
      </w:r>
    </w:p>
    <w:p w14:paraId="20C1C8DD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Juliette Faye</w:t>
      </w:r>
    </w:p>
    <w:p w14:paraId="45437DF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Youssou Niang</w:t>
      </w:r>
    </w:p>
    <w:p w14:paraId="4943F84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419642D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 xml:space="preserve">Dr Aissatou </w:t>
      </w:r>
      <w:proofErr w:type="spellStart"/>
      <w:r w:rsidRPr="00095AA6">
        <w:rPr>
          <w:rFonts w:eastAsia="Times New Roman" w:cs="Times New Roman"/>
          <w:color w:val="333333"/>
          <w:lang w:eastAsia="ja-JP"/>
        </w:rPr>
        <w:t>Ngom</w:t>
      </w:r>
      <w:proofErr w:type="spellEnd"/>
    </w:p>
    <w:p w14:paraId="160FF70B" w14:textId="77777777" w:rsidR="00095AA6" w:rsidRPr="00095AA6" w:rsidRDefault="00095AA6" w:rsidP="00095AA6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Cœur et dépistage</w:t>
      </w:r>
    </w:p>
    <w:p w14:paraId="7D850FF9" w14:textId="77777777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74C2BF63" w14:textId="3A5EDEB5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 xml:space="preserve">1/ </w:t>
      </w:r>
      <w:r>
        <w:rPr>
          <w:rFonts w:eastAsia="Times New Roman" w:cs="Times New Roman"/>
          <w:color w:val="333333"/>
          <w:lang w:eastAsia="ja-JP"/>
        </w:rPr>
        <w:t>R</w:t>
      </w:r>
      <w:r w:rsidRPr="00095AA6">
        <w:rPr>
          <w:rFonts w:eastAsia="Times New Roman" w:cs="Times New Roman"/>
          <w:color w:val="333333"/>
          <w:lang w:eastAsia="ja-JP"/>
        </w:rPr>
        <w:t>appels</w:t>
      </w:r>
    </w:p>
    <w:p w14:paraId="6E352396" w14:textId="4A841DA4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1er trimestre</w:t>
      </w:r>
      <w:r>
        <w:rPr>
          <w:rFonts w:eastAsia="Times New Roman" w:cs="Times New Roman"/>
          <w:color w:val="333333"/>
          <w:lang w:eastAsia="ja-JP"/>
        </w:rPr>
        <w:t> :</w:t>
      </w:r>
    </w:p>
    <w:p w14:paraId="07A31D9E" w14:textId="4C8A43E0" w:rsidR="00095AA6" w:rsidRPr="00095AA6" w:rsidRDefault="00095AA6" w:rsidP="00095AA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C</w:t>
      </w:r>
      <w:r w:rsidRPr="00095AA6">
        <w:rPr>
          <w:rFonts w:eastAsia="Times New Roman" w:cs="Times New Roman"/>
          <w:color w:val="333333"/>
          <w:lang w:eastAsia="ja-JP"/>
        </w:rPr>
        <w:t>oupes obligatoires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: 3</w:t>
      </w:r>
    </w:p>
    <w:p w14:paraId="17B3EE13" w14:textId="7E50F8F5" w:rsidR="00095AA6" w:rsidRPr="00095AA6" w:rsidRDefault="00095AA6" w:rsidP="00095AA6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Fréquence cardiaque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 xml:space="preserve">: bradycardie + </w:t>
      </w:r>
      <w:proofErr w:type="spellStart"/>
      <w:r w:rsidRPr="00095AA6">
        <w:rPr>
          <w:rFonts w:eastAsia="Times New Roman" w:cs="Times New Roman"/>
          <w:color w:val="333333"/>
          <w:lang w:eastAsia="ja-JP"/>
        </w:rPr>
        <w:t>hydrops</w:t>
      </w:r>
      <w:proofErr w:type="spellEnd"/>
      <w:r w:rsidRPr="00095AA6">
        <w:rPr>
          <w:rFonts w:eastAsia="Times New Roman" w:cs="Times New Roman"/>
          <w:color w:val="333333"/>
          <w:lang w:eastAsia="ja-JP"/>
        </w:rPr>
        <w:t xml:space="preserve"> = MFIU imminente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 xml:space="preserve">; </w:t>
      </w:r>
      <w:proofErr w:type="spellStart"/>
      <w:r w:rsidRPr="00095AA6">
        <w:rPr>
          <w:rFonts w:eastAsia="Times New Roman" w:cs="Times New Roman"/>
          <w:color w:val="333333"/>
          <w:lang w:eastAsia="ja-JP"/>
        </w:rPr>
        <w:t>hydrops</w:t>
      </w:r>
      <w:proofErr w:type="spellEnd"/>
      <w:r w:rsidRPr="00095AA6">
        <w:rPr>
          <w:rFonts w:eastAsia="Times New Roman" w:cs="Times New Roman"/>
          <w:color w:val="333333"/>
          <w:lang w:eastAsia="ja-JP"/>
        </w:rPr>
        <w:t>+ + bradycardie = BAV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;</w:t>
      </w:r>
    </w:p>
    <w:p w14:paraId="6CC100CD" w14:textId="036BD521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2eme et 3ème trimestre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:</w:t>
      </w:r>
    </w:p>
    <w:p w14:paraId="4348B7A0" w14:textId="77777777" w:rsidR="00095AA6" w:rsidRPr="00095AA6" w:rsidRDefault="00095AA6" w:rsidP="00095AA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13 coupes obligatoires au 2ème trimestre</w:t>
      </w:r>
    </w:p>
    <w:p w14:paraId="57B95867" w14:textId="77777777" w:rsidR="00095AA6" w:rsidRPr="00095AA6" w:rsidRDefault="00095AA6" w:rsidP="00095AA6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9 coupes au 3ème trimestre</w:t>
      </w:r>
    </w:p>
    <w:p w14:paraId="7C815B1B" w14:textId="46BFCB97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2/ Cœur au 1er trimestre</w:t>
      </w:r>
    </w:p>
    <w:p w14:paraId="09910609" w14:textId="642C096A" w:rsidR="00095AA6" w:rsidRPr="00095AA6" w:rsidRDefault="00095AA6" w:rsidP="00095AA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P</w:t>
      </w:r>
      <w:r w:rsidRPr="00095AA6">
        <w:rPr>
          <w:rFonts w:eastAsia="Times New Roman" w:cs="Times New Roman"/>
          <w:color w:val="333333"/>
          <w:lang w:eastAsia="ja-JP"/>
        </w:rPr>
        <w:t>osition dans le thorax et le médiastin</w:t>
      </w:r>
      <w:r>
        <w:rPr>
          <w:rFonts w:eastAsia="Times New Roman" w:cs="Times New Roman"/>
          <w:color w:val="333333"/>
          <w:lang w:eastAsia="ja-JP"/>
        </w:rPr>
        <w:t>,</w:t>
      </w:r>
    </w:p>
    <w:p w14:paraId="1BA1380D" w14:textId="77777777" w:rsidR="00095AA6" w:rsidRPr="00095AA6" w:rsidRDefault="00095AA6" w:rsidP="00095AA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Rythme cardiaque,</w:t>
      </w:r>
    </w:p>
    <w:p w14:paraId="12F007B8" w14:textId="1E3964FD" w:rsidR="00095AA6" w:rsidRPr="00095AA6" w:rsidRDefault="00095AA6" w:rsidP="00095AA6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Coupes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: 4 cavités, 3 vaisseaux</w:t>
      </w:r>
    </w:p>
    <w:p w14:paraId="1D64CBC7" w14:textId="77777777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3/ Examen morphologique du cœur</w:t>
      </w:r>
    </w:p>
    <w:p w14:paraId="3EEA5208" w14:textId="77777777" w:rsidR="00095AA6" w:rsidRPr="00095AA6" w:rsidRDefault="00095AA6" w:rsidP="00095AA6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3E59D459" w14:textId="203EC7E2" w:rsidR="00095AA6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P</w:t>
      </w:r>
      <w:r w:rsidRPr="00095AA6">
        <w:rPr>
          <w:rFonts w:eastAsia="Times New Roman" w:cs="Times New Roman"/>
          <w:color w:val="333333"/>
          <w:lang w:eastAsia="ja-JP"/>
        </w:rPr>
        <w:t>osition du cœur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: repérage du dos, PA, isomérisme, axe du cœur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95AA6">
        <w:rPr>
          <w:rFonts w:eastAsia="Times New Roman" w:cs="Times New Roman"/>
          <w:color w:val="333333"/>
          <w:lang w:eastAsia="ja-JP"/>
        </w:rPr>
        <w:t>: 30-45 degrés, identification des ventricules et des valves, des gros vx, les oreillettes, retour veineux pulm</w:t>
      </w:r>
      <w:r>
        <w:rPr>
          <w:rFonts w:eastAsia="Times New Roman" w:cs="Times New Roman"/>
          <w:color w:val="333333"/>
          <w:lang w:eastAsia="ja-JP"/>
        </w:rPr>
        <w:t>onaire</w:t>
      </w:r>
      <w:r w:rsidRPr="00095AA6">
        <w:rPr>
          <w:rFonts w:eastAsia="Times New Roman" w:cs="Times New Roman"/>
          <w:color w:val="333333"/>
          <w:lang w:eastAsia="ja-JP"/>
        </w:rPr>
        <w:t>, septum interventriculaire, voies d'éjection dr</w:t>
      </w:r>
      <w:r>
        <w:rPr>
          <w:rFonts w:eastAsia="Times New Roman" w:cs="Times New Roman"/>
          <w:color w:val="333333"/>
          <w:lang w:eastAsia="ja-JP"/>
        </w:rPr>
        <w:t>oi</w:t>
      </w:r>
      <w:r w:rsidRPr="00095AA6">
        <w:rPr>
          <w:rFonts w:eastAsia="Times New Roman" w:cs="Times New Roman"/>
          <w:color w:val="333333"/>
          <w:lang w:eastAsia="ja-JP"/>
        </w:rPr>
        <w:t>t</w:t>
      </w:r>
      <w:r>
        <w:rPr>
          <w:rFonts w:eastAsia="Times New Roman" w:cs="Times New Roman"/>
          <w:color w:val="333333"/>
          <w:lang w:eastAsia="ja-JP"/>
        </w:rPr>
        <w:t>e</w:t>
      </w:r>
      <w:r w:rsidRPr="00095AA6">
        <w:rPr>
          <w:rFonts w:eastAsia="Times New Roman" w:cs="Times New Roman"/>
          <w:color w:val="333333"/>
          <w:lang w:eastAsia="ja-JP"/>
        </w:rPr>
        <w:t xml:space="preserve"> (3 Vx) et g</w:t>
      </w:r>
      <w:r>
        <w:rPr>
          <w:rFonts w:eastAsia="Times New Roman" w:cs="Times New Roman"/>
          <w:color w:val="333333"/>
          <w:lang w:eastAsia="ja-JP"/>
        </w:rPr>
        <w:t>au</w:t>
      </w:r>
      <w:r w:rsidRPr="00095AA6">
        <w:rPr>
          <w:rFonts w:eastAsia="Times New Roman" w:cs="Times New Roman"/>
          <w:color w:val="333333"/>
          <w:lang w:eastAsia="ja-JP"/>
        </w:rPr>
        <w:t>che,</w:t>
      </w:r>
    </w:p>
    <w:p w14:paraId="17343333" w14:textId="047020C2" w:rsidR="00095AA6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Quatre cavités</w:t>
      </w:r>
      <w:r>
        <w:rPr>
          <w:rFonts w:eastAsia="Times New Roman" w:cs="Times New Roman"/>
          <w:color w:val="333333"/>
          <w:lang w:eastAsia="ja-JP"/>
        </w:rPr>
        <w:t>,</w:t>
      </w:r>
    </w:p>
    <w:p w14:paraId="489CEF56" w14:textId="5CA5735D" w:rsidR="00095AA6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Équilibre des cavités</w:t>
      </w:r>
      <w:r>
        <w:rPr>
          <w:rFonts w:eastAsia="Times New Roman" w:cs="Times New Roman"/>
          <w:color w:val="333333"/>
          <w:lang w:eastAsia="ja-JP"/>
        </w:rPr>
        <w:t>,</w:t>
      </w:r>
    </w:p>
    <w:p w14:paraId="47969ED8" w14:textId="52479C2A" w:rsidR="00095AA6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Aspect et position des gros Vx</w:t>
      </w:r>
      <w:r>
        <w:rPr>
          <w:rFonts w:eastAsia="Times New Roman" w:cs="Times New Roman"/>
          <w:color w:val="333333"/>
          <w:lang w:eastAsia="ja-JP"/>
        </w:rPr>
        <w:t>,</w:t>
      </w:r>
    </w:p>
    <w:p w14:paraId="78588DD2" w14:textId="77777777" w:rsidR="00095AA6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Activité cardiaque,</w:t>
      </w:r>
    </w:p>
    <w:p w14:paraId="62FA2B18" w14:textId="5113ECCC" w:rsidR="00925EF1" w:rsidRPr="00095AA6" w:rsidRDefault="00095AA6" w:rsidP="00095A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Iconographie</w:t>
      </w:r>
    </w:p>
    <w:sectPr w:rsidR="00925EF1" w:rsidRPr="00095AA6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74C80" w14:textId="77777777" w:rsidR="00AF474B" w:rsidRDefault="00AF474B" w:rsidP="00766ADB">
      <w:r>
        <w:separator/>
      </w:r>
    </w:p>
    <w:p w14:paraId="76CE92CE" w14:textId="77777777" w:rsidR="00AF474B" w:rsidRDefault="00AF474B" w:rsidP="00766ADB"/>
    <w:p w14:paraId="6DE2CD89" w14:textId="77777777" w:rsidR="00AF474B" w:rsidRDefault="00AF474B" w:rsidP="00766ADB"/>
  </w:endnote>
  <w:endnote w:type="continuationSeparator" w:id="0">
    <w:p w14:paraId="1C8E19EE" w14:textId="77777777" w:rsidR="00AF474B" w:rsidRDefault="00AF474B" w:rsidP="00766ADB">
      <w:r>
        <w:continuationSeparator/>
      </w:r>
    </w:p>
    <w:p w14:paraId="12857E41" w14:textId="77777777" w:rsidR="00AF474B" w:rsidRDefault="00AF474B" w:rsidP="00766ADB"/>
    <w:p w14:paraId="26493F55" w14:textId="77777777" w:rsidR="00AF474B" w:rsidRDefault="00AF474B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49F55" w14:textId="77777777" w:rsidR="00AF474B" w:rsidRDefault="00AF474B" w:rsidP="00766ADB">
      <w:r>
        <w:separator/>
      </w:r>
    </w:p>
    <w:p w14:paraId="3401681B" w14:textId="77777777" w:rsidR="00AF474B" w:rsidRDefault="00AF474B" w:rsidP="00766ADB"/>
    <w:p w14:paraId="3503A0B0" w14:textId="77777777" w:rsidR="00AF474B" w:rsidRDefault="00AF474B" w:rsidP="00766ADB"/>
  </w:footnote>
  <w:footnote w:type="continuationSeparator" w:id="0">
    <w:p w14:paraId="742FE31F" w14:textId="77777777" w:rsidR="00AF474B" w:rsidRDefault="00AF474B" w:rsidP="00766ADB">
      <w:r>
        <w:continuationSeparator/>
      </w:r>
    </w:p>
    <w:p w14:paraId="6C291CC3" w14:textId="77777777" w:rsidR="00AF474B" w:rsidRDefault="00AF474B" w:rsidP="00766ADB"/>
    <w:p w14:paraId="00415277" w14:textId="77777777" w:rsidR="00AF474B" w:rsidRDefault="00AF474B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6"/>
  </w:num>
  <w:num w:numId="3">
    <w:abstractNumId w:val="19"/>
  </w:num>
  <w:num w:numId="4">
    <w:abstractNumId w:val="30"/>
  </w:num>
  <w:num w:numId="5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1"/>
  </w:num>
  <w:num w:numId="7">
    <w:abstractNumId w:val="37"/>
  </w:num>
  <w:num w:numId="8">
    <w:abstractNumId w:val="34"/>
  </w:num>
  <w:num w:numId="9">
    <w:abstractNumId w:val="2"/>
  </w:num>
  <w:num w:numId="10">
    <w:abstractNumId w:val="5"/>
  </w:num>
  <w:num w:numId="11">
    <w:abstractNumId w:val="14"/>
  </w:num>
  <w:num w:numId="12">
    <w:abstractNumId w:val="24"/>
  </w:num>
  <w:num w:numId="13">
    <w:abstractNumId w:val="3"/>
  </w:num>
  <w:num w:numId="14">
    <w:abstractNumId w:val="4"/>
  </w:num>
  <w:num w:numId="15">
    <w:abstractNumId w:val="9"/>
  </w:num>
  <w:num w:numId="16">
    <w:abstractNumId w:val="33"/>
  </w:num>
  <w:num w:numId="17">
    <w:abstractNumId w:val="8"/>
  </w:num>
  <w:num w:numId="18">
    <w:abstractNumId w:val="35"/>
  </w:num>
  <w:num w:numId="19">
    <w:abstractNumId w:val="28"/>
  </w:num>
  <w:num w:numId="20">
    <w:abstractNumId w:val="23"/>
  </w:num>
  <w:num w:numId="21">
    <w:abstractNumId w:val="17"/>
  </w:num>
  <w:num w:numId="22">
    <w:abstractNumId w:val="22"/>
  </w:num>
  <w:num w:numId="23">
    <w:abstractNumId w:val="38"/>
  </w:num>
  <w:num w:numId="24">
    <w:abstractNumId w:val="11"/>
  </w:num>
  <w:num w:numId="25">
    <w:abstractNumId w:val="7"/>
  </w:num>
  <w:num w:numId="26">
    <w:abstractNumId w:val="13"/>
  </w:num>
  <w:num w:numId="27">
    <w:abstractNumId w:val="12"/>
  </w:num>
  <w:num w:numId="28">
    <w:abstractNumId w:val="0"/>
  </w:num>
  <w:num w:numId="29">
    <w:abstractNumId w:val="36"/>
  </w:num>
  <w:num w:numId="30">
    <w:abstractNumId w:val="1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6"/>
  </w:num>
  <w:num w:numId="34">
    <w:abstractNumId w:val="31"/>
  </w:num>
  <w:num w:numId="35">
    <w:abstractNumId w:val="27"/>
  </w:num>
  <w:num w:numId="36">
    <w:abstractNumId w:val="20"/>
  </w:num>
  <w:num w:numId="37">
    <w:abstractNumId w:val="32"/>
  </w:num>
  <w:num w:numId="38">
    <w:abstractNumId w:val="1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HOegiRqIJdD9mpR92Pz3R/ZhBRLrFcpl52lsutdy2zQk10jeaovt0KAwt7h8coCQtWdeCCKbl3XFMf8pq2jIw==" w:salt="dy6tfaYEwGnsvdrqck5vW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C0B0-BE22-4109-88D5-53289B0E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8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4</cp:revision>
  <cp:lastPrinted>2017-02-14T16:34:00Z</cp:lastPrinted>
  <dcterms:created xsi:type="dcterms:W3CDTF">2018-06-25T10:04:00Z</dcterms:created>
  <dcterms:modified xsi:type="dcterms:W3CDTF">2018-06-25T10:06:00Z</dcterms:modified>
</cp:coreProperties>
</file>